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10" w:rsidRDefault="00C11174" w:rsidP="00C11174">
      <w:pPr>
        <w:rPr>
          <w:rFonts w:hAnsi="Times New Roman"/>
          <w:bCs/>
          <w:color w:val="000000"/>
          <w:lang w:val="ru-RU"/>
        </w:rPr>
      </w:pPr>
      <w:r w:rsidRPr="00C11174">
        <w:rPr>
          <w:rFonts w:hAnsi="Times New Roman"/>
          <w:bCs/>
          <w:noProof/>
          <w:color w:val="000000"/>
          <w:lang w:val="ru-RU" w:eastAsia="ru-RU" w:bidi="ar-SA"/>
        </w:rPr>
        <w:drawing>
          <wp:inline distT="0" distB="0" distL="0" distR="0">
            <wp:extent cx="5926455" cy="8148876"/>
            <wp:effectExtent l="0" t="0" r="0" b="5080"/>
            <wp:docPr id="2" name="Рисунок 2" descr="C:\Users\IBM 124_Uzer\Desktop\скан прик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814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1A10" w:rsidRDefault="001E1A10" w:rsidP="00776EE9">
      <w:pPr>
        <w:rPr>
          <w:rFonts w:hAnsi="Times New Roman"/>
          <w:bCs/>
          <w:color w:val="000000"/>
          <w:lang w:val="ru-RU"/>
        </w:rPr>
      </w:pPr>
    </w:p>
    <w:p w:rsidR="00776EE9" w:rsidRDefault="00776EE9" w:rsidP="00776EE9">
      <w:pPr>
        <w:rPr>
          <w:rFonts w:hAnsi="Times New Roman"/>
          <w:bCs/>
          <w:color w:val="000000"/>
          <w:lang w:val="ru-RU"/>
        </w:rPr>
      </w:pPr>
    </w:p>
    <w:p w:rsidR="003234B2" w:rsidRDefault="003234B2" w:rsidP="00776EE9">
      <w:pPr>
        <w:rPr>
          <w:rFonts w:hAnsi="Times New Roman"/>
          <w:bCs/>
          <w:color w:val="000000"/>
          <w:lang w:val="ru-RU"/>
        </w:rPr>
      </w:pPr>
    </w:p>
    <w:p w:rsidR="003234B2" w:rsidRDefault="003234B2" w:rsidP="00776EE9">
      <w:pPr>
        <w:rPr>
          <w:rFonts w:hAnsi="Times New Roman"/>
          <w:bCs/>
          <w:color w:val="000000"/>
          <w:lang w:val="ru-RU"/>
        </w:rPr>
      </w:pPr>
    </w:p>
    <w:p w:rsidR="003234B2" w:rsidRDefault="003234B2" w:rsidP="00776EE9">
      <w:pPr>
        <w:rPr>
          <w:rFonts w:hAnsi="Times New Roman"/>
          <w:bCs/>
          <w:color w:val="000000"/>
          <w:lang w:val="ru-RU"/>
        </w:rPr>
      </w:pPr>
    </w:p>
    <w:p w:rsidR="003234B2" w:rsidRDefault="003234B2" w:rsidP="00776EE9">
      <w:pPr>
        <w:rPr>
          <w:rFonts w:hAnsi="Times New Roman"/>
          <w:bCs/>
          <w:color w:val="000000"/>
          <w:lang w:val="ru-RU"/>
        </w:rPr>
      </w:pPr>
    </w:p>
    <w:p w:rsidR="003234B2" w:rsidRDefault="003234B2" w:rsidP="00776EE9">
      <w:pPr>
        <w:rPr>
          <w:rFonts w:hAnsi="Times New Roman"/>
          <w:bCs/>
          <w:color w:val="000000"/>
          <w:lang w:val="ru-RU"/>
        </w:rPr>
      </w:pPr>
    </w:p>
    <w:p w:rsidR="003234B2" w:rsidRDefault="003234B2" w:rsidP="00776EE9">
      <w:pPr>
        <w:rPr>
          <w:rFonts w:hAnsi="Times New Roman"/>
          <w:bCs/>
          <w:color w:val="000000"/>
          <w:lang w:val="ru-RU"/>
        </w:rPr>
      </w:pPr>
    </w:p>
    <w:p w:rsidR="003234B2" w:rsidRDefault="003234B2" w:rsidP="00776EE9">
      <w:pPr>
        <w:rPr>
          <w:rFonts w:hAnsi="Times New Roman"/>
          <w:bCs/>
          <w:color w:val="000000"/>
          <w:lang w:val="ru-RU"/>
        </w:rPr>
      </w:pPr>
    </w:p>
    <w:p w:rsidR="006F1521" w:rsidRDefault="006F1521" w:rsidP="00776EE9">
      <w:pPr>
        <w:rPr>
          <w:rFonts w:hAnsi="Times New Roman"/>
          <w:bCs/>
          <w:color w:val="000000"/>
          <w:lang w:val="ru-RU"/>
        </w:rPr>
      </w:pPr>
      <w:bookmarkStart w:id="0" w:name="_GoBack"/>
      <w:bookmarkEnd w:id="0"/>
    </w:p>
    <w:p w:rsidR="0070518D" w:rsidRDefault="0070518D" w:rsidP="0070518D">
      <w:pPr>
        <w:rPr>
          <w:rFonts w:hAnsi="Times New Roman"/>
          <w:bCs/>
          <w:color w:val="000000"/>
          <w:lang w:val="ru-RU"/>
        </w:rPr>
      </w:pPr>
    </w:p>
    <w:p w:rsidR="0070518D" w:rsidRPr="0070518D" w:rsidRDefault="0070518D" w:rsidP="0070518D">
      <w:pPr>
        <w:rPr>
          <w:lang w:val="ru-RU"/>
        </w:rPr>
      </w:pPr>
    </w:p>
    <w:p w:rsidR="00346480" w:rsidRPr="004D01A6" w:rsidRDefault="00346480" w:rsidP="00346480">
      <w:pPr>
        <w:ind w:left="5040" w:firstLine="720"/>
        <w:rPr>
          <w:rFonts w:ascii="Times New Roman" w:hAnsi="Times New Roman"/>
          <w:bCs/>
          <w:color w:val="000000"/>
          <w:lang w:val="ru-RU"/>
        </w:rPr>
      </w:pPr>
      <w:r w:rsidRPr="004D01A6">
        <w:rPr>
          <w:rFonts w:ascii="Times New Roman" w:hAnsi="Times New Roman"/>
          <w:bCs/>
          <w:color w:val="000000"/>
          <w:lang w:val="ru-RU"/>
        </w:rPr>
        <w:t>Приложение №1</w:t>
      </w:r>
    </w:p>
    <w:p w:rsidR="00346480" w:rsidRPr="004D01A6" w:rsidRDefault="00346480" w:rsidP="00346480">
      <w:pPr>
        <w:ind w:left="5760"/>
        <w:rPr>
          <w:rFonts w:ascii="Times New Roman" w:hAnsi="Times New Roman"/>
          <w:bCs/>
          <w:color w:val="000000"/>
          <w:lang w:val="ru-RU"/>
        </w:rPr>
      </w:pPr>
      <w:r w:rsidRPr="004D01A6">
        <w:rPr>
          <w:rFonts w:ascii="Times New Roman" w:hAnsi="Times New Roman"/>
          <w:bCs/>
          <w:color w:val="000000"/>
          <w:lang w:val="ru-RU"/>
        </w:rPr>
        <w:t xml:space="preserve">к   приказу МБУ </w:t>
      </w:r>
      <w:r w:rsidR="009F14D2">
        <w:rPr>
          <w:rFonts w:ascii="Times New Roman" w:hAnsi="Times New Roman"/>
          <w:bCs/>
          <w:color w:val="000000"/>
          <w:lang w:val="ru-RU"/>
        </w:rPr>
        <w:t>ДО «СШ СОЦ» УКМО от 22.01.</w:t>
      </w:r>
      <w:r w:rsidR="00CA13D0">
        <w:rPr>
          <w:rFonts w:ascii="Times New Roman" w:hAnsi="Times New Roman"/>
          <w:bCs/>
          <w:color w:val="000000"/>
          <w:lang w:val="ru-RU"/>
        </w:rPr>
        <w:t>2025</w:t>
      </w:r>
      <w:r w:rsidR="009F14D2">
        <w:rPr>
          <w:rFonts w:ascii="Times New Roman" w:hAnsi="Times New Roman"/>
          <w:bCs/>
          <w:color w:val="000000"/>
          <w:lang w:val="ru-RU"/>
        </w:rPr>
        <w:t>г. №18-0</w:t>
      </w:r>
    </w:p>
    <w:p w:rsidR="00346480" w:rsidRDefault="00346480" w:rsidP="00346480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346480" w:rsidRDefault="00346480" w:rsidP="0034648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46480" w:rsidRDefault="00346480" w:rsidP="0034648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Перечень</w:t>
      </w:r>
    </w:p>
    <w:p w:rsidR="00346480" w:rsidRPr="004D01A6" w:rsidRDefault="00346480" w:rsidP="00346480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</w:t>
      </w:r>
      <w:r w:rsidRPr="004D01A6">
        <w:rPr>
          <w:rFonts w:hAnsi="Times New Roman"/>
          <w:b/>
          <w:color w:val="000000"/>
          <w:lang w:val="ru-RU"/>
        </w:rPr>
        <w:t>профессий работников, занятых на работах с вредными условиями труда</w:t>
      </w:r>
    </w:p>
    <w:p w:rsidR="00346480" w:rsidRPr="007E6DF1" w:rsidRDefault="00346480" w:rsidP="00346480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E6DF1">
        <w:rPr>
          <w:rFonts w:ascii="Times New Roman" w:hAnsi="Times New Roman"/>
          <w:b/>
          <w:sz w:val="28"/>
          <w:szCs w:val="28"/>
          <w:lang w:val="ru-RU"/>
        </w:rPr>
        <w:t>в МБУ ДО «СШ СОЦ» УКМО</w:t>
      </w:r>
    </w:p>
    <w:p w:rsidR="00346480" w:rsidRPr="003F4077" w:rsidRDefault="00346480" w:rsidP="00346480">
      <w:pPr>
        <w:rPr>
          <w:rFonts w:ascii="Times New Roman" w:hAnsi="Times New Roman"/>
          <w:b/>
          <w:sz w:val="28"/>
          <w:szCs w:val="28"/>
          <w:lang w:val="ru-RU"/>
        </w:rPr>
      </w:pPr>
      <w:r w:rsidRPr="007E6DF1">
        <w:rPr>
          <w:rFonts w:ascii="Times New Roman" w:hAnsi="Times New Roman"/>
          <w:b/>
          <w:sz w:val="28"/>
          <w:szCs w:val="28"/>
          <w:lang w:val="ru-RU"/>
        </w:rPr>
        <w:tab/>
        <w:t xml:space="preserve">                                              </w:t>
      </w:r>
      <w:r>
        <w:rPr>
          <w:rFonts w:ascii="Times New Roman" w:hAnsi="Times New Roman"/>
          <w:b/>
          <w:sz w:val="28"/>
          <w:szCs w:val="28"/>
        </w:rPr>
        <w:t>на  01.0</w:t>
      </w:r>
      <w:r w:rsidR="006F1521">
        <w:rPr>
          <w:rFonts w:ascii="Times New Roman" w:hAnsi="Times New Roman"/>
          <w:b/>
          <w:sz w:val="28"/>
          <w:szCs w:val="28"/>
          <w:lang w:val="ru-RU"/>
        </w:rPr>
        <w:t>1</w:t>
      </w:r>
      <w:r>
        <w:rPr>
          <w:rFonts w:ascii="Times New Roman" w:hAnsi="Times New Roman"/>
          <w:b/>
          <w:sz w:val="28"/>
          <w:szCs w:val="28"/>
        </w:rPr>
        <w:t>.202</w:t>
      </w:r>
      <w:r w:rsidR="006F1521">
        <w:rPr>
          <w:rFonts w:ascii="Times New Roman" w:hAnsi="Times New Roman"/>
          <w:b/>
          <w:sz w:val="28"/>
          <w:szCs w:val="28"/>
          <w:lang w:val="ru-RU"/>
        </w:rPr>
        <w:t>5</w:t>
      </w:r>
      <w:r w:rsidR="00075D9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3F4077">
        <w:rPr>
          <w:rFonts w:ascii="Times New Roman" w:hAnsi="Times New Roman"/>
          <w:b/>
          <w:sz w:val="28"/>
          <w:szCs w:val="28"/>
        </w:rPr>
        <w:t>год</w:t>
      </w:r>
    </w:p>
    <w:p w:rsidR="00346480" w:rsidRPr="004D01A6" w:rsidRDefault="00346480" w:rsidP="00346480">
      <w:pPr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5"/>
        <w:tblW w:w="9498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797"/>
        <w:gridCol w:w="1897"/>
        <w:gridCol w:w="283"/>
        <w:gridCol w:w="992"/>
        <w:gridCol w:w="1305"/>
        <w:gridCol w:w="2239"/>
        <w:gridCol w:w="1985"/>
      </w:tblGrid>
      <w:tr w:rsidR="00346480" w:rsidRPr="00075D98" w:rsidTr="006535F8">
        <w:tc>
          <w:tcPr>
            <w:tcW w:w="797" w:type="dxa"/>
          </w:tcPr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2180" w:type="dxa"/>
            <w:gridSpan w:val="2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Профессия (д</w:t>
            </w:r>
            <w:r w:rsidRPr="00075D98">
              <w:rPr>
                <w:rFonts w:ascii="Times New Roman" w:hAnsi="Times New Roman"/>
                <w:sz w:val="22"/>
                <w:szCs w:val="22"/>
              </w:rPr>
              <w:t>олжность</w:t>
            </w: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)</w:t>
            </w:r>
          </w:p>
        </w:tc>
        <w:tc>
          <w:tcPr>
            <w:tcW w:w="992" w:type="dxa"/>
          </w:tcPr>
          <w:p w:rsidR="00346480" w:rsidRPr="00075D98" w:rsidRDefault="00346480" w:rsidP="00BD6C08">
            <w:pPr>
              <w:pStyle w:val="a3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Количество</w:t>
            </w:r>
          </w:p>
          <w:p w:rsidR="00346480" w:rsidRPr="00075D98" w:rsidRDefault="00346480" w:rsidP="00BD6C08">
            <w:pPr>
              <w:pStyle w:val="a3"/>
              <w:rPr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рабочих мест</w:t>
            </w:r>
          </w:p>
        </w:tc>
        <w:tc>
          <w:tcPr>
            <w:tcW w:w="1305" w:type="dxa"/>
          </w:tcPr>
          <w:p w:rsidR="00346480" w:rsidRPr="00075D98" w:rsidRDefault="00346480" w:rsidP="006535F8">
            <w:pPr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Класс</w:t>
            </w:r>
          </w:p>
          <w:p w:rsidR="006535F8" w:rsidRDefault="006535F8" w:rsidP="006535F8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</w:t>
            </w:r>
            <w:r w:rsidR="00346480" w:rsidRPr="00075D98">
              <w:rPr>
                <w:rFonts w:ascii="Times New Roman" w:hAnsi="Times New Roman"/>
                <w:sz w:val="22"/>
                <w:szCs w:val="22"/>
              </w:rPr>
              <w:t>редности</w:t>
            </w:r>
          </w:p>
          <w:p w:rsidR="00346480" w:rsidRPr="00075D98" w:rsidRDefault="0004273F" w:rsidP="006535F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(подкласс)</w:t>
            </w:r>
          </w:p>
        </w:tc>
        <w:tc>
          <w:tcPr>
            <w:tcW w:w="2239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Компенсирующие  мероприятия</w:t>
            </w:r>
          </w:p>
        </w:tc>
        <w:tc>
          <w:tcPr>
            <w:tcW w:w="198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Правовые основания (примечание)</w:t>
            </w:r>
          </w:p>
        </w:tc>
      </w:tr>
      <w:tr w:rsidR="00346480" w:rsidRPr="00075D98" w:rsidTr="006535F8">
        <w:tc>
          <w:tcPr>
            <w:tcW w:w="5274" w:type="dxa"/>
            <w:gridSpan w:val="5"/>
            <w:tcBorders>
              <w:right w:val="nil"/>
            </w:tcBorders>
          </w:tcPr>
          <w:p w:rsidR="00346480" w:rsidRPr="00075D98" w:rsidRDefault="00346480" w:rsidP="00BD6C08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БАССЕЙ «НЕПТУН», СК «ВОДНИК»</w:t>
            </w:r>
          </w:p>
        </w:tc>
        <w:tc>
          <w:tcPr>
            <w:tcW w:w="4224" w:type="dxa"/>
            <w:gridSpan w:val="2"/>
            <w:tcBorders>
              <w:left w:val="nil"/>
            </w:tcBorders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FD1C4C" w:rsidRPr="00C11174" w:rsidTr="006535F8">
        <w:tc>
          <w:tcPr>
            <w:tcW w:w="797" w:type="dxa"/>
          </w:tcPr>
          <w:p w:rsidR="00FD1C4C" w:rsidRPr="00075D98" w:rsidRDefault="00FD1C4C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7" w:type="dxa"/>
            <w:vAlign w:val="center"/>
          </w:tcPr>
          <w:p w:rsidR="00FD1C4C" w:rsidRPr="00075D98" w:rsidRDefault="00FD1C4C" w:rsidP="00BD6C08">
            <w:pPr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Слесарь-сантехник</w:t>
            </w: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075D98">
              <w:rPr>
                <w:rFonts w:ascii="Times New Roman" w:hAnsi="Times New Roman"/>
                <w:sz w:val="22"/>
                <w:szCs w:val="22"/>
              </w:rPr>
              <w:t xml:space="preserve"> 4-5 разряда</w:t>
            </w:r>
          </w:p>
        </w:tc>
        <w:tc>
          <w:tcPr>
            <w:tcW w:w="1275" w:type="dxa"/>
            <w:gridSpan w:val="2"/>
            <w:vAlign w:val="center"/>
          </w:tcPr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5,0</w:t>
            </w:r>
          </w:p>
        </w:tc>
        <w:tc>
          <w:tcPr>
            <w:tcW w:w="1305" w:type="dxa"/>
            <w:vMerge w:val="restart"/>
            <w:vAlign w:val="center"/>
          </w:tcPr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 3.1</w:t>
            </w:r>
          </w:p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39" w:type="dxa"/>
            <w:vMerge w:val="restart"/>
          </w:tcPr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075D98" w:rsidRPr="00075D98" w:rsidRDefault="00075D98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1)Повышенная  оплата  труда , 12%;</w:t>
            </w:r>
          </w:p>
          <w:p w:rsidR="00075D98" w:rsidRPr="00075D98" w:rsidRDefault="00075D98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2)Проведение  медицинских осмотров</w:t>
            </w:r>
          </w:p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FD1C4C" w:rsidRPr="00075D98" w:rsidRDefault="00FD1C4C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Отчёт СОУТ, Ст.147 ТК РФ, коллективный </w:t>
            </w:r>
            <w:r w:rsidR="00075D98"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договор,  приказ Минтруда России и Минздрава России от 31.12.2020 №988н/1420н, п.5.1 (1раз в год) </w:t>
            </w:r>
          </w:p>
        </w:tc>
      </w:tr>
      <w:tr w:rsidR="00FD1C4C" w:rsidRPr="00075D98" w:rsidTr="006535F8">
        <w:tc>
          <w:tcPr>
            <w:tcW w:w="797" w:type="dxa"/>
          </w:tcPr>
          <w:p w:rsidR="00FD1C4C" w:rsidRPr="00075D98" w:rsidRDefault="00FD1C4C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Align w:val="center"/>
          </w:tcPr>
          <w:p w:rsidR="00FD1C4C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Слесарь-электрик, 2-5 разряда</w:t>
            </w:r>
          </w:p>
        </w:tc>
        <w:tc>
          <w:tcPr>
            <w:tcW w:w="1275" w:type="dxa"/>
            <w:gridSpan w:val="2"/>
            <w:vAlign w:val="center"/>
          </w:tcPr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5,0</w:t>
            </w:r>
          </w:p>
        </w:tc>
        <w:tc>
          <w:tcPr>
            <w:tcW w:w="1305" w:type="dxa"/>
            <w:vMerge/>
            <w:vAlign w:val="center"/>
          </w:tcPr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  <w:vMerge/>
          </w:tcPr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FD1C4C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611C90" w:rsidRPr="00C11174" w:rsidTr="006535F8">
        <w:trPr>
          <w:trHeight w:val="645"/>
        </w:trPr>
        <w:tc>
          <w:tcPr>
            <w:tcW w:w="797" w:type="dxa"/>
            <w:vMerge w:val="restart"/>
          </w:tcPr>
          <w:p w:rsidR="00611C90" w:rsidRPr="00075D98" w:rsidRDefault="00611C90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Merge w:val="restart"/>
            <w:vAlign w:val="center"/>
          </w:tcPr>
          <w:p w:rsidR="00611C90" w:rsidRPr="00075D98" w:rsidRDefault="00611C90" w:rsidP="00BD6C08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Электросвар-щик ручной сварки 4-5 разряда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611C90" w:rsidRPr="00075D98" w:rsidRDefault="00611C9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1,0</w:t>
            </w:r>
          </w:p>
        </w:tc>
        <w:tc>
          <w:tcPr>
            <w:tcW w:w="1305" w:type="dxa"/>
            <w:vMerge w:val="restart"/>
            <w:vAlign w:val="center"/>
          </w:tcPr>
          <w:p w:rsidR="00611C90" w:rsidRPr="00075D98" w:rsidRDefault="00611C9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 </w:t>
            </w: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3.2</w:t>
            </w:r>
          </w:p>
        </w:tc>
        <w:tc>
          <w:tcPr>
            <w:tcW w:w="2239" w:type="dxa"/>
          </w:tcPr>
          <w:p w:rsidR="00611C90" w:rsidRPr="00075D98" w:rsidRDefault="00611C9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1)Повышенная  оплата  труда</w:t>
            </w:r>
            <w:r w:rsidR="00FD1C4C" w:rsidRPr="00075D98">
              <w:rPr>
                <w:rFonts w:ascii="Times New Roman" w:hAnsi="Times New Roman"/>
                <w:sz w:val="22"/>
                <w:szCs w:val="22"/>
                <w:lang w:val="ru-RU"/>
              </w:rPr>
              <w:t>,  12</w:t>
            </w: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% </w:t>
            </w:r>
          </w:p>
        </w:tc>
        <w:tc>
          <w:tcPr>
            <w:tcW w:w="1985" w:type="dxa"/>
            <w:vMerge w:val="restart"/>
          </w:tcPr>
          <w:p w:rsidR="00611C90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Отчёт СОУТ, Ст.147 ТК РФ, коллективный договор</w:t>
            </w:r>
          </w:p>
        </w:tc>
      </w:tr>
      <w:tr w:rsidR="00611C90" w:rsidRPr="006535F8" w:rsidTr="006535F8">
        <w:trPr>
          <w:trHeight w:val="805"/>
        </w:trPr>
        <w:tc>
          <w:tcPr>
            <w:tcW w:w="797" w:type="dxa"/>
            <w:vMerge/>
          </w:tcPr>
          <w:p w:rsidR="00611C90" w:rsidRPr="00075D98" w:rsidRDefault="00611C90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Merge/>
            <w:vAlign w:val="center"/>
          </w:tcPr>
          <w:p w:rsidR="00611C90" w:rsidRPr="00075D98" w:rsidRDefault="00611C9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611C90" w:rsidRPr="00075D98" w:rsidRDefault="00611C9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vMerge/>
            <w:vAlign w:val="center"/>
          </w:tcPr>
          <w:p w:rsidR="00611C90" w:rsidRPr="00075D98" w:rsidRDefault="00611C9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</w:tcPr>
          <w:p w:rsidR="00611C90" w:rsidRPr="00075D98" w:rsidRDefault="00611C9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2)Ежегодный дополнительный отпуск</w:t>
            </w:r>
            <w:r w:rsidR="00CA13D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 дн. </w:t>
            </w:r>
          </w:p>
        </w:tc>
        <w:tc>
          <w:tcPr>
            <w:tcW w:w="1985" w:type="dxa"/>
            <w:vMerge/>
          </w:tcPr>
          <w:p w:rsidR="00611C90" w:rsidRPr="00075D98" w:rsidRDefault="00611C9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46480" w:rsidRPr="00C11174" w:rsidTr="006535F8">
        <w:trPr>
          <w:trHeight w:val="2579"/>
        </w:trPr>
        <w:tc>
          <w:tcPr>
            <w:tcW w:w="797" w:type="dxa"/>
            <w:vMerge/>
          </w:tcPr>
          <w:p w:rsidR="00346480" w:rsidRPr="00075D98" w:rsidRDefault="00346480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Merge/>
            <w:vAlign w:val="center"/>
          </w:tcPr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346480" w:rsidRPr="006535F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vMerge/>
            <w:vAlign w:val="center"/>
          </w:tcPr>
          <w:p w:rsidR="00346480" w:rsidRPr="006535F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</w:tcPr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3) Право на  досрочное  назначение страховой пенсии </w:t>
            </w:r>
          </w:p>
        </w:tc>
        <w:tc>
          <w:tcPr>
            <w:tcW w:w="1985" w:type="dxa"/>
          </w:tcPr>
          <w:p w:rsidR="00346480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Отчёт СОУТ, п</w:t>
            </w:r>
            <w:r w:rsidR="00346480"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остановление кабинета  Министров СССР от 26.01.1991г. №10, Список №2, вид производства: «</w:t>
            </w:r>
            <w:r w:rsidR="00346480" w:rsidRPr="00075D98">
              <w:rPr>
                <w:rFonts w:ascii="Times New Roman" w:hAnsi="Times New Roman"/>
                <w:sz w:val="22"/>
                <w:szCs w:val="22"/>
              </w:rPr>
              <w:t>XXXIII</w:t>
            </w:r>
            <w:r w:rsidR="00346480" w:rsidRPr="00075D98">
              <w:rPr>
                <w:rFonts w:ascii="Times New Roman" w:hAnsi="Times New Roman"/>
                <w:sz w:val="22"/>
                <w:szCs w:val="22"/>
                <w:lang w:val="ru-RU"/>
              </w:rPr>
              <w:t>.  Общие профессии», позиция в  списке  профессии, должности 23200000-19906. Электросварщики  ручной  сварки</w:t>
            </w:r>
          </w:p>
        </w:tc>
      </w:tr>
      <w:tr w:rsidR="00346480" w:rsidRPr="00C11174" w:rsidTr="006535F8">
        <w:trPr>
          <w:trHeight w:val="557"/>
        </w:trPr>
        <w:tc>
          <w:tcPr>
            <w:tcW w:w="797" w:type="dxa"/>
            <w:vMerge/>
          </w:tcPr>
          <w:p w:rsidR="00346480" w:rsidRPr="00075D98" w:rsidRDefault="00346480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Merge/>
            <w:vAlign w:val="center"/>
          </w:tcPr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vMerge/>
            <w:vAlign w:val="center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</w:tcPr>
          <w:p w:rsidR="00346480" w:rsidRPr="00075D98" w:rsidRDefault="00346480" w:rsidP="00BD6C08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4)Проведение  медицинских осмотров;</w:t>
            </w:r>
          </w:p>
        </w:tc>
        <w:tc>
          <w:tcPr>
            <w:tcW w:w="1985" w:type="dxa"/>
          </w:tcPr>
          <w:p w:rsidR="00346480" w:rsidRPr="00075D98" w:rsidRDefault="00FD1C4C" w:rsidP="00BD6C08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Отчёт СОУТ, </w:t>
            </w:r>
            <w:r w:rsidR="00346480"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Приказ Минтруда России и Минздрава России от 31.12.2020 №988н/1420н, п.5.1 (1раз в год)</w:t>
            </w:r>
          </w:p>
          <w:p w:rsidR="00346480" w:rsidRPr="00075D98" w:rsidRDefault="00346480" w:rsidP="00BD6C08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46480" w:rsidRPr="00C11174" w:rsidTr="006535F8">
        <w:trPr>
          <w:trHeight w:val="1505"/>
        </w:trPr>
        <w:tc>
          <w:tcPr>
            <w:tcW w:w="797" w:type="dxa"/>
            <w:vMerge/>
          </w:tcPr>
          <w:p w:rsidR="00346480" w:rsidRPr="00075D98" w:rsidRDefault="00346480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Merge/>
            <w:vAlign w:val="center"/>
          </w:tcPr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vMerge/>
            <w:vAlign w:val="center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</w:tcPr>
          <w:p w:rsidR="00346480" w:rsidRPr="00075D98" w:rsidRDefault="00346480" w:rsidP="00BD6C08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5) Молоко  или  другие  равноценные продукты </w:t>
            </w:r>
          </w:p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:rsidR="00346480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Отчёт СОУТ,  коллективный договор</w:t>
            </w:r>
            <w:r w:rsidR="00075D98"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</w:t>
            </w: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075D98"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п</w:t>
            </w:r>
            <w:r w:rsidR="00346480" w:rsidRPr="00075D98">
              <w:rPr>
                <w:rFonts w:ascii="Times New Roman" w:hAnsi="Times New Roman"/>
                <w:sz w:val="22"/>
                <w:szCs w:val="22"/>
                <w:lang w:val="ru-RU"/>
              </w:rPr>
              <w:t>риказ Минтруда России от 12.05.2022 №291н, прил.1, раздел 1 «Химический  фактор», п.97</w:t>
            </w:r>
          </w:p>
        </w:tc>
      </w:tr>
      <w:tr w:rsidR="00FD1C4C" w:rsidRPr="00C11174" w:rsidTr="006535F8">
        <w:trPr>
          <w:trHeight w:val="1270"/>
        </w:trPr>
        <w:tc>
          <w:tcPr>
            <w:tcW w:w="797" w:type="dxa"/>
            <w:vMerge w:val="restart"/>
          </w:tcPr>
          <w:p w:rsidR="00FD1C4C" w:rsidRPr="00075D98" w:rsidRDefault="00FD1C4C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Merge w:val="restart"/>
            <w:vAlign w:val="center"/>
          </w:tcPr>
          <w:p w:rsidR="00FD1C4C" w:rsidRPr="00075D98" w:rsidRDefault="00FD1C4C" w:rsidP="00BD6C08">
            <w:pPr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Столяр, 4-5 разряда</w:t>
            </w:r>
          </w:p>
        </w:tc>
        <w:tc>
          <w:tcPr>
            <w:tcW w:w="1275" w:type="dxa"/>
            <w:gridSpan w:val="2"/>
            <w:vMerge w:val="restart"/>
            <w:vAlign w:val="center"/>
          </w:tcPr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1,0</w:t>
            </w:r>
          </w:p>
        </w:tc>
        <w:tc>
          <w:tcPr>
            <w:tcW w:w="1305" w:type="dxa"/>
            <w:vMerge w:val="restart"/>
            <w:vAlign w:val="center"/>
          </w:tcPr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 </w:t>
            </w: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3.2</w:t>
            </w:r>
          </w:p>
        </w:tc>
        <w:tc>
          <w:tcPr>
            <w:tcW w:w="2239" w:type="dxa"/>
          </w:tcPr>
          <w:p w:rsidR="00FD1C4C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1)Повышенная  оплата  труда,   12% </w:t>
            </w:r>
          </w:p>
        </w:tc>
        <w:tc>
          <w:tcPr>
            <w:tcW w:w="1985" w:type="dxa"/>
            <w:vMerge w:val="restart"/>
          </w:tcPr>
          <w:p w:rsidR="00FD1C4C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Отчёт СОУТ, ст.147 ТК РФ</w:t>
            </w:r>
            <w:r w:rsidR="00075D98" w:rsidRPr="00075D98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</w:p>
          <w:p w:rsidR="00FD1C4C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ст.117 ТК РФ, коллективный договор</w:t>
            </w:r>
          </w:p>
        </w:tc>
      </w:tr>
      <w:tr w:rsidR="00FD1C4C" w:rsidRPr="00075D98" w:rsidTr="006535F8">
        <w:trPr>
          <w:trHeight w:val="794"/>
        </w:trPr>
        <w:tc>
          <w:tcPr>
            <w:tcW w:w="797" w:type="dxa"/>
            <w:vMerge/>
          </w:tcPr>
          <w:p w:rsidR="00FD1C4C" w:rsidRPr="00075D98" w:rsidRDefault="00FD1C4C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Merge/>
            <w:vAlign w:val="center"/>
          </w:tcPr>
          <w:p w:rsidR="00FD1C4C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vMerge/>
            <w:vAlign w:val="center"/>
          </w:tcPr>
          <w:p w:rsidR="00FD1C4C" w:rsidRPr="00075D98" w:rsidRDefault="00FD1C4C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</w:tcPr>
          <w:p w:rsidR="00FD1C4C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2) ежегодный дополнительный отпуск</w:t>
            </w:r>
            <w:r w:rsidR="00CA13D0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7 дн. </w:t>
            </w:r>
          </w:p>
        </w:tc>
        <w:tc>
          <w:tcPr>
            <w:tcW w:w="1985" w:type="dxa"/>
            <w:vMerge/>
          </w:tcPr>
          <w:p w:rsidR="00FD1C4C" w:rsidRPr="00075D98" w:rsidRDefault="00FD1C4C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46480" w:rsidRPr="00C11174" w:rsidTr="006535F8">
        <w:trPr>
          <w:trHeight w:val="1215"/>
        </w:trPr>
        <w:tc>
          <w:tcPr>
            <w:tcW w:w="797" w:type="dxa"/>
            <w:vMerge/>
          </w:tcPr>
          <w:p w:rsidR="00346480" w:rsidRPr="00075D98" w:rsidRDefault="00346480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Merge/>
            <w:vAlign w:val="center"/>
          </w:tcPr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75" w:type="dxa"/>
            <w:gridSpan w:val="2"/>
            <w:vMerge/>
            <w:vAlign w:val="center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305" w:type="dxa"/>
            <w:vMerge/>
            <w:vAlign w:val="center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</w:tcPr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3) Проведение  медицинских осмотров;</w:t>
            </w:r>
          </w:p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346480" w:rsidRPr="00075D98" w:rsidRDefault="00CA13D0" w:rsidP="00BD6C08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4)</w:t>
            </w:r>
            <w:r w:rsidR="00346480"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Молоко  или  другие  равноценные продукты </w:t>
            </w:r>
          </w:p>
        </w:tc>
        <w:tc>
          <w:tcPr>
            <w:tcW w:w="1985" w:type="dxa"/>
          </w:tcPr>
          <w:p w:rsidR="00346480" w:rsidRPr="00075D98" w:rsidRDefault="00FD1C4C" w:rsidP="00BD6C08">
            <w:pPr>
              <w:jc w:val="both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Отчёт СОУТ, </w:t>
            </w:r>
            <w:r w:rsidR="00346480"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Приказ Минтруда России и Минздрава России от 31.12.2020 №988н/1420н, п.5.1 (1раз в год)</w:t>
            </w:r>
          </w:p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Приказ Минтруда России от 12.05.2022 №291н, прил.1, раздел 1 «Химический  фактор», п.247</w:t>
            </w:r>
          </w:p>
        </w:tc>
      </w:tr>
      <w:tr w:rsidR="00075D98" w:rsidRPr="00C11174" w:rsidTr="006535F8">
        <w:tc>
          <w:tcPr>
            <w:tcW w:w="797" w:type="dxa"/>
          </w:tcPr>
          <w:p w:rsidR="00075D98" w:rsidRPr="00075D98" w:rsidRDefault="00075D98" w:rsidP="00346480">
            <w:pPr>
              <w:pStyle w:val="aa"/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Align w:val="center"/>
          </w:tcPr>
          <w:p w:rsidR="00075D98" w:rsidRPr="00075D98" w:rsidRDefault="00075D98" w:rsidP="00BD6C08">
            <w:pPr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Водитель автомобиля (Газель – пассаж.)</w:t>
            </w:r>
          </w:p>
        </w:tc>
        <w:tc>
          <w:tcPr>
            <w:tcW w:w="1275" w:type="dxa"/>
            <w:gridSpan w:val="2"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305" w:type="dxa"/>
            <w:vMerge w:val="restart"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3.1</w:t>
            </w:r>
          </w:p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239" w:type="dxa"/>
            <w:vMerge w:val="restart"/>
          </w:tcPr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075D98" w:rsidRPr="00075D98" w:rsidRDefault="00075D98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1)Повышенная  оплата  труда , 12%;</w:t>
            </w:r>
          </w:p>
          <w:p w:rsidR="00075D98" w:rsidRPr="00075D98" w:rsidRDefault="00075D98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2)Проведение  медицинских осмотров</w:t>
            </w:r>
          </w:p>
          <w:p w:rsidR="00075D98" w:rsidRPr="00075D98" w:rsidRDefault="00075D98" w:rsidP="00FD1C4C">
            <w:pPr>
              <w:pStyle w:val="aa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075D98" w:rsidRPr="00075D98" w:rsidRDefault="00075D98" w:rsidP="00FD1C4C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Отчёт СОУТ,  ст.147 ТК РФ, коллективный договор, Приказ Минтруда России и Минздрава России от 31.12.2020 №988н/1420н, п.5.1 (1раз в год)</w:t>
            </w:r>
          </w:p>
        </w:tc>
      </w:tr>
      <w:tr w:rsidR="00075D98" w:rsidRPr="00075D98" w:rsidTr="006535F8">
        <w:tc>
          <w:tcPr>
            <w:tcW w:w="797" w:type="dxa"/>
          </w:tcPr>
          <w:p w:rsidR="00075D98" w:rsidRPr="00075D98" w:rsidRDefault="00075D98" w:rsidP="0034648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Align w:val="center"/>
          </w:tcPr>
          <w:p w:rsidR="00075D98" w:rsidRPr="00075D98" w:rsidRDefault="00075D98" w:rsidP="00BD6C08">
            <w:pPr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Лаборант по химической водоочистке</w:t>
            </w:r>
          </w:p>
        </w:tc>
        <w:tc>
          <w:tcPr>
            <w:tcW w:w="1275" w:type="dxa"/>
            <w:gridSpan w:val="2"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305" w:type="dxa"/>
            <w:vMerge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39" w:type="dxa"/>
            <w:vMerge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075D98" w:rsidRPr="00075D98" w:rsidTr="006535F8">
        <w:tc>
          <w:tcPr>
            <w:tcW w:w="797" w:type="dxa"/>
          </w:tcPr>
          <w:p w:rsidR="00075D98" w:rsidRPr="00075D98" w:rsidRDefault="00075D98" w:rsidP="0034648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Align w:val="center"/>
          </w:tcPr>
          <w:p w:rsidR="00075D98" w:rsidRPr="00075D98" w:rsidRDefault="00075D98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Уборщик производственных помещений</w:t>
            </w:r>
          </w:p>
        </w:tc>
        <w:tc>
          <w:tcPr>
            <w:tcW w:w="1275" w:type="dxa"/>
            <w:gridSpan w:val="2"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23,65</w:t>
            </w:r>
          </w:p>
        </w:tc>
        <w:tc>
          <w:tcPr>
            <w:tcW w:w="1305" w:type="dxa"/>
            <w:vMerge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  <w:vMerge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075D98" w:rsidRPr="00075D98" w:rsidTr="006535F8">
        <w:tc>
          <w:tcPr>
            <w:tcW w:w="797" w:type="dxa"/>
          </w:tcPr>
          <w:p w:rsidR="00075D98" w:rsidRPr="00075D98" w:rsidRDefault="00075D98" w:rsidP="0034648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Align w:val="center"/>
          </w:tcPr>
          <w:p w:rsidR="00075D98" w:rsidRPr="00075D98" w:rsidRDefault="00075D98" w:rsidP="00BD6C08">
            <w:pPr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Ремонтировщик плоскостных сооружений</w:t>
            </w:r>
          </w:p>
        </w:tc>
        <w:tc>
          <w:tcPr>
            <w:tcW w:w="1275" w:type="dxa"/>
            <w:gridSpan w:val="2"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1305" w:type="dxa"/>
            <w:vMerge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39" w:type="dxa"/>
            <w:vMerge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075D98" w:rsidRPr="00075D98" w:rsidTr="006535F8">
        <w:tc>
          <w:tcPr>
            <w:tcW w:w="797" w:type="dxa"/>
          </w:tcPr>
          <w:p w:rsidR="00075D98" w:rsidRPr="00075D98" w:rsidRDefault="00075D98" w:rsidP="0034648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Align w:val="center"/>
          </w:tcPr>
          <w:p w:rsidR="00075D98" w:rsidRPr="00075D98" w:rsidRDefault="00075D98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Техник по эксплуатации и ремонту спортивной техники</w:t>
            </w:r>
          </w:p>
        </w:tc>
        <w:tc>
          <w:tcPr>
            <w:tcW w:w="1275" w:type="dxa"/>
            <w:gridSpan w:val="2"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1,0</w:t>
            </w:r>
          </w:p>
        </w:tc>
        <w:tc>
          <w:tcPr>
            <w:tcW w:w="1305" w:type="dxa"/>
            <w:vMerge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  <w:vMerge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075D98" w:rsidRPr="00075D98" w:rsidTr="006535F8">
        <w:tc>
          <w:tcPr>
            <w:tcW w:w="797" w:type="dxa"/>
          </w:tcPr>
          <w:p w:rsidR="00075D98" w:rsidRPr="00075D98" w:rsidRDefault="00075D98" w:rsidP="0034648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Align w:val="center"/>
          </w:tcPr>
          <w:p w:rsidR="00075D98" w:rsidRPr="00075D98" w:rsidRDefault="00075D98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Рабочий по комплексному обслуживанию и ремонту зданий</w:t>
            </w:r>
          </w:p>
        </w:tc>
        <w:tc>
          <w:tcPr>
            <w:tcW w:w="1275" w:type="dxa"/>
            <w:gridSpan w:val="2"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2,0</w:t>
            </w:r>
          </w:p>
        </w:tc>
        <w:tc>
          <w:tcPr>
            <w:tcW w:w="1305" w:type="dxa"/>
            <w:vMerge/>
            <w:vAlign w:val="center"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  <w:vMerge/>
          </w:tcPr>
          <w:p w:rsidR="00075D98" w:rsidRPr="00075D98" w:rsidRDefault="00075D98" w:rsidP="00611C90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075D98" w:rsidRPr="00075D98" w:rsidRDefault="00075D98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46480" w:rsidRPr="00075D98" w:rsidTr="006535F8">
        <w:tc>
          <w:tcPr>
            <w:tcW w:w="797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897" w:type="dxa"/>
            <w:vAlign w:val="center"/>
          </w:tcPr>
          <w:p w:rsidR="00346480" w:rsidRPr="00075D98" w:rsidRDefault="00346480" w:rsidP="00BD6C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1275" w:type="dxa"/>
            <w:gridSpan w:val="2"/>
            <w:vAlign w:val="center"/>
          </w:tcPr>
          <w:p w:rsidR="00346480" w:rsidRPr="00075D98" w:rsidRDefault="006F1521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42</w:t>
            </w:r>
            <w:r w:rsidR="00346480" w:rsidRPr="00075D98">
              <w:rPr>
                <w:rFonts w:ascii="Times New Roman" w:hAnsi="Times New Roman"/>
                <w:sz w:val="22"/>
                <w:szCs w:val="22"/>
                <w:lang w:val="ru-RU"/>
              </w:rPr>
              <w:t>,65</w:t>
            </w:r>
          </w:p>
        </w:tc>
        <w:tc>
          <w:tcPr>
            <w:tcW w:w="1305" w:type="dxa"/>
            <w:vAlign w:val="center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39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6480" w:rsidRPr="00075D98" w:rsidTr="00611C90">
        <w:tc>
          <w:tcPr>
            <w:tcW w:w="7513" w:type="dxa"/>
            <w:gridSpan w:val="6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СДЦ  «НЕФТЯНИК»</w:t>
            </w:r>
          </w:p>
        </w:tc>
        <w:tc>
          <w:tcPr>
            <w:tcW w:w="198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13D0" w:rsidRPr="00C11174" w:rsidTr="006535F8">
        <w:tc>
          <w:tcPr>
            <w:tcW w:w="797" w:type="dxa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2180" w:type="dxa"/>
            <w:gridSpan w:val="2"/>
            <w:vAlign w:val="center"/>
          </w:tcPr>
          <w:p w:rsidR="00CA13D0" w:rsidRPr="00075D98" w:rsidRDefault="00CA13D0" w:rsidP="00ED543F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Рабочий по комплексному обслуживанию и ремонту зданий</w:t>
            </w:r>
          </w:p>
        </w:tc>
        <w:tc>
          <w:tcPr>
            <w:tcW w:w="992" w:type="dxa"/>
            <w:vAlign w:val="center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305" w:type="dxa"/>
            <w:vMerge w:val="restart"/>
          </w:tcPr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3.1</w:t>
            </w: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  <w:vMerge w:val="restart"/>
          </w:tcPr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Pr="00075D98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1)Повышенная  оплата  труда , 12%;</w:t>
            </w:r>
          </w:p>
          <w:p w:rsidR="00CA13D0" w:rsidRPr="00075D98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2)Проведение  медицинских осмотров</w:t>
            </w: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 xml:space="preserve">Отчёт СОУТ, ст.147 ТК РФ, коллективный договор, Приказ Минтруда России и Минздрава России от </w:t>
            </w: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lastRenderedPageBreak/>
              <w:t>31.12.2020 №988н/1420н, п.5.1 (1раз в год)</w:t>
            </w: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A13D0" w:rsidRPr="00075D98" w:rsidTr="006535F8">
        <w:tc>
          <w:tcPr>
            <w:tcW w:w="797" w:type="dxa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12</w:t>
            </w:r>
          </w:p>
        </w:tc>
        <w:tc>
          <w:tcPr>
            <w:tcW w:w="2180" w:type="dxa"/>
            <w:gridSpan w:val="2"/>
            <w:vAlign w:val="center"/>
          </w:tcPr>
          <w:p w:rsidR="00CA13D0" w:rsidRPr="00075D98" w:rsidRDefault="00CA13D0" w:rsidP="00ED543F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Уборщик производственных помещений</w:t>
            </w:r>
          </w:p>
        </w:tc>
        <w:tc>
          <w:tcPr>
            <w:tcW w:w="992" w:type="dxa"/>
            <w:vAlign w:val="center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305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ED543F" w:rsidRPr="00075D98" w:rsidTr="006535F8">
        <w:tc>
          <w:tcPr>
            <w:tcW w:w="797" w:type="dxa"/>
          </w:tcPr>
          <w:p w:rsidR="00ED543F" w:rsidRPr="00075D98" w:rsidRDefault="00ED543F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ED543F" w:rsidRPr="00075D98" w:rsidRDefault="00ED543F" w:rsidP="00ED543F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Итого:</w:t>
            </w:r>
          </w:p>
        </w:tc>
        <w:tc>
          <w:tcPr>
            <w:tcW w:w="992" w:type="dxa"/>
            <w:vAlign w:val="center"/>
          </w:tcPr>
          <w:p w:rsidR="00ED543F" w:rsidRPr="00075D98" w:rsidRDefault="00ED543F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  <w:r w:rsidR="00075D98">
              <w:rPr>
                <w:rFonts w:ascii="Times New Roman" w:hAnsi="Times New Roman"/>
                <w:sz w:val="22"/>
                <w:szCs w:val="22"/>
                <w:lang w:val="ru-RU"/>
              </w:rPr>
              <w:t>,0</w:t>
            </w:r>
          </w:p>
        </w:tc>
        <w:tc>
          <w:tcPr>
            <w:tcW w:w="1305" w:type="dxa"/>
          </w:tcPr>
          <w:p w:rsidR="00ED543F" w:rsidRPr="00075D98" w:rsidRDefault="00ED543F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</w:tcPr>
          <w:p w:rsidR="00ED543F" w:rsidRPr="00075D98" w:rsidRDefault="00ED543F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ED543F" w:rsidRPr="00075D98" w:rsidRDefault="00ED543F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6480" w:rsidRPr="00075D98" w:rsidTr="00611C90">
        <w:tc>
          <w:tcPr>
            <w:tcW w:w="7513" w:type="dxa"/>
            <w:gridSpan w:val="6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ЛЫЖНАЯ  БАЗА</w:t>
            </w:r>
          </w:p>
        </w:tc>
        <w:tc>
          <w:tcPr>
            <w:tcW w:w="198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13D0" w:rsidRPr="00C11174" w:rsidTr="006535F8">
        <w:tc>
          <w:tcPr>
            <w:tcW w:w="797" w:type="dxa"/>
          </w:tcPr>
          <w:p w:rsidR="00CA13D0" w:rsidRPr="00075D98" w:rsidRDefault="00CA13D0" w:rsidP="00ED543F">
            <w:pPr>
              <w:ind w:left="36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CA13D0" w:rsidRPr="00075D98" w:rsidRDefault="00CA13D0" w:rsidP="00BD6C08">
            <w:pPr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Уборщик производственных помещений</w:t>
            </w:r>
          </w:p>
        </w:tc>
        <w:tc>
          <w:tcPr>
            <w:tcW w:w="992" w:type="dxa"/>
            <w:vAlign w:val="center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305" w:type="dxa"/>
            <w:vMerge w:val="restart"/>
          </w:tcPr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3.1</w:t>
            </w: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39" w:type="dxa"/>
            <w:vMerge w:val="restart"/>
          </w:tcPr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Pr="00075D98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1)Повышенная  оплата  труда , 12%;</w:t>
            </w:r>
          </w:p>
          <w:p w:rsidR="00CA13D0" w:rsidRPr="00075D98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2)Проведение  медицинских осмотров</w:t>
            </w: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Отчёт СОУТ, ст.147 ТК РФ, коллективный договор, Приказ Минтруда России и Минздрава России от 31.12.2020 №988н/1420н, п.5.1 (1раз в год)</w:t>
            </w: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A13D0" w:rsidRPr="00075D98" w:rsidTr="006535F8">
        <w:tc>
          <w:tcPr>
            <w:tcW w:w="797" w:type="dxa"/>
          </w:tcPr>
          <w:p w:rsidR="00CA13D0" w:rsidRPr="00075D98" w:rsidRDefault="00CA13D0" w:rsidP="00ED543F">
            <w:pPr>
              <w:ind w:left="360"/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CA13D0" w:rsidRPr="00075D98" w:rsidRDefault="00CA13D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Рабочий по комплексному обслуживанию и ремонту зданий</w:t>
            </w:r>
          </w:p>
        </w:tc>
        <w:tc>
          <w:tcPr>
            <w:tcW w:w="992" w:type="dxa"/>
            <w:vAlign w:val="center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1,0</w:t>
            </w:r>
          </w:p>
        </w:tc>
        <w:tc>
          <w:tcPr>
            <w:tcW w:w="1305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46480" w:rsidRPr="00075D98" w:rsidTr="006535F8">
        <w:tc>
          <w:tcPr>
            <w:tcW w:w="797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346480" w:rsidRPr="00075D98" w:rsidRDefault="00346480" w:rsidP="00BD6C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vAlign w:val="center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  <w:r w:rsidR="00075D98">
              <w:rPr>
                <w:rFonts w:ascii="Times New Roman" w:hAnsi="Times New Roman"/>
                <w:sz w:val="22"/>
                <w:szCs w:val="22"/>
                <w:lang w:val="ru-RU"/>
              </w:rPr>
              <w:t>,0</w:t>
            </w:r>
          </w:p>
        </w:tc>
        <w:tc>
          <w:tcPr>
            <w:tcW w:w="130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39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6480" w:rsidRPr="00075D98" w:rsidTr="00611C90">
        <w:tc>
          <w:tcPr>
            <w:tcW w:w="7513" w:type="dxa"/>
            <w:gridSpan w:val="6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ФОК</w:t>
            </w:r>
            <w:r w:rsidR="00075D98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плавательный бассейн «Волна»</w:t>
            </w:r>
          </w:p>
        </w:tc>
        <w:tc>
          <w:tcPr>
            <w:tcW w:w="198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A13D0" w:rsidRPr="00C11174" w:rsidTr="006535F8">
        <w:tc>
          <w:tcPr>
            <w:tcW w:w="797" w:type="dxa"/>
          </w:tcPr>
          <w:p w:rsidR="00CA13D0" w:rsidRPr="00075D98" w:rsidRDefault="00CA13D0" w:rsidP="0034648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CA13D0" w:rsidRPr="00075D98" w:rsidRDefault="00CA13D0" w:rsidP="00BD6C08">
            <w:pPr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Лаборант по химической водоочистке</w:t>
            </w:r>
          </w:p>
        </w:tc>
        <w:tc>
          <w:tcPr>
            <w:tcW w:w="992" w:type="dxa"/>
            <w:vAlign w:val="center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  <w:tc>
          <w:tcPr>
            <w:tcW w:w="1305" w:type="dxa"/>
            <w:vMerge w:val="restart"/>
          </w:tcPr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A13D0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3.1</w:t>
            </w: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39" w:type="dxa"/>
            <w:vMerge w:val="restart"/>
          </w:tcPr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CA13D0" w:rsidRPr="00075D98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1)Повышенная  оплата  труда , 12%;</w:t>
            </w:r>
          </w:p>
          <w:p w:rsidR="00CA13D0" w:rsidRPr="00075D98" w:rsidRDefault="00CA13D0" w:rsidP="00075D9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2)Проведение  медицинских осмотров</w:t>
            </w: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Отчёт СОУТ, ст.147 ТК РФ, коллективный договор, Приказ Минтруда России и Минздрава России от 31.12.2020 №988н/1420н, п.5.1 (1раз в год)</w:t>
            </w:r>
          </w:p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A13D0" w:rsidRPr="00075D98" w:rsidTr="006535F8">
        <w:tc>
          <w:tcPr>
            <w:tcW w:w="797" w:type="dxa"/>
          </w:tcPr>
          <w:p w:rsidR="00CA13D0" w:rsidRPr="00075D98" w:rsidRDefault="00CA13D0" w:rsidP="0034648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CA13D0" w:rsidRPr="00075D98" w:rsidRDefault="00CA13D0" w:rsidP="00BD6C08">
            <w:pPr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Уборщик производственных помещений</w:t>
            </w:r>
          </w:p>
        </w:tc>
        <w:tc>
          <w:tcPr>
            <w:tcW w:w="992" w:type="dxa"/>
            <w:vAlign w:val="center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15,0</w:t>
            </w:r>
          </w:p>
        </w:tc>
        <w:tc>
          <w:tcPr>
            <w:tcW w:w="1305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39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CA13D0" w:rsidRPr="00075D98" w:rsidTr="006535F8">
        <w:tc>
          <w:tcPr>
            <w:tcW w:w="797" w:type="dxa"/>
          </w:tcPr>
          <w:p w:rsidR="00CA13D0" w:rsidRPr="00075D98" w:rsidRDefault="00CA13D0" w:rsidP="00346480">
            <w:pPr>
              <w:pStyle w:val="aa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CA13D0" w:rsidRPr="00075D98" w:rsidRDefault="00CA13D0" w:rsidP="00BD6C08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Рабочий по комплексному обслуживанию и ремонту зданий</w:t>
            </w:r>
          </w:p>
        </w:tc>
        <w:tc>
          <w:tcPr>
            <w:tcW w:w="992" w:type="dxa"/>
            <w:vAlign w:val="center"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2,0</w:t>
            </w:r>
          </w:p>
        </w:tc>
        <w:tc>
          <w:tcPr>
            <w:tcW w:w="1305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239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CA13D0" w:rsidRPr="00075D98" w:rsidRDefault="00CA13D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346480" w:rsidRPr="00075D98" w:rsidTr="006535F8">
        <w:tc>
          <w:tcPr>
            <w:tcW w:w="797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346480" w:rsidRPr="00075D98" w:rsidRDefault="00346480" w:rsidP="00BD6C0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ИТОГО</w:t>
            </w:r>
          </w:p>
        </w:tc>
        <w:tc>
          <w:tcPr>
            <w:tcW w:w="992" w:type="dxa"/>
            <w:vAlign w:val="center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075D98">
              <w:rPr>
                <w:rFonts w:ascii="Times New Roman" w:hAnsi="Times New Roman"/>
                <w:sz w:val="22"/>
                <w:szCs w:val="22"/>
                <w:lang w:val="ru-RU"/>
              </w:rPr>
              <w:t>20,0</w:t>
            </w:r>
          </w:p>
        </w:tc>
        <w:tc>
          <w:tcPr>
            <w:tcW w:w="130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39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46480" w:rsidRPr="00075D98" w:rsidTr="006535F8">
        <w:tc>
          <w:tcPr>
            <w:tcW w:w="797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80" w:type="dxa"/>
            <w:gridSpan w:val="2"/>
            <w:vAlign w:val="center"/>
          </w:tcPr>
          <w:p w:rsidR="00346480" w:rsidRPr="00075D98" w:rsidRDefault="00346480" w:rsidP="00BD6C08">
            <w:pPr>
              <w:rPr>
                <w:rFonts w:ascii="Times New Roman" w:hAnsi="Times New Roman"/>
                <w:sz w:val="22"/>
                <w:szCs w:val="22"/>
              </w:rPr>
            </w:pPr>
            <w:r w:rsidRPr="00075D98">
              <w:rPr>
                <w:rFonts w:ascii="Times New Roman" w:hAnsi="Times New Roman"/>
                <w:sz w:val="22"/>
                <w:szCs w:val="22"/>
              </w:rPr>
              <w:t>ВСЕГО</w:t>
            </w:r>
          </w:p>
        </w:tc>
        <w:tc>
          <w:tcPr>
            <w:tcW w:w="992" w:type="dxa"/>
            <w:vAlign w:val="center"/>
          </w:tcPr>
          <w:p w:rsidR="00346480" w:rsidRPr="00075D98" w:rsidRDefault="00C84C6E" w:rsidP="00BD6C08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67</w:t>
            </w:r>
            <w:r w:rsidR="00346480" w:rsidRPr="00075D98">
              <w:rPr>
                <w:rFonts w:ascii="Times New Roman" w:hAnsi="Times New Roman"/>
                <w:sz w:val="22"/>
                <w:szCs w:val="22"/>
                <w:lang w:val="ru-RU"/>
              </w:rPr>
              <w:t>,65</w:t>
            </w:r>
          </w:p>
        </w:tc>
        <w:tc>
          <w:tcPr>
            <w:tcW w:w="130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239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985" w:type="dxa"/>
          </w:tcPr>
          <w:p w:rsidR="00346480" w:rsidRPr="00075D98" w:rsidRDefault="00346480" w:rsidP="00BD6C0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46480" w:rsidRPr="00075D98" w:rsidRDefault="00346480" w:rsidP="00346480">
      <w:pPr>
        <w:pStyle w:val="aa"/>
        <w:ind w:left="1364"/>
        <w:rPr>
          <w:rFonts w:ascii="Times New Roman" w:hAnsi="Times New Roman"/>
          <w:sz w:val="22"/>
          <w:szCs w:val="22"/>
          <w:lang w:val="ru-RU"/>
        </w:rPr>
      </w:pPr>
    </w:p>
    <w:p w:rsidR="00346480" w:rsidRPr="00075D98" w:rsidRDefault="00075D98" w:rsidP="00346480">
      <w:pPr>
        <w:pStyle w:val="aa"/>
        <w:ind w:left="1364"/>
        <w:rPr>
          <w:rFonts w:ascii="Times New Roman" w:hAnsi="Times New Roman"/>
          <w:sz w:val="22"/>
          <w:szCs w:val="22"/>
          <w:lang w:val="ru-RU"/>
        </w:rPr>
      </w:pPr>
      <w:r w:rsidRPr="00075D98">
        <w:rPr>
          <w:rFonts w:ascii="Times New Roman" w:hAnsi="Times New Roman"/>
          <w:sz w:val="22"/>
          <w:szCs w:val="22"/>
          <w:lang w:val="ru-RU"/>
        </w:rPr>
        <w:t>Примечание: СОУТ – это специальная  оценка условий труда</w:t>
      </w:r>
    </w:p>
    <w:p w:rsidR="00075D98" w:rsidRPr="00075D98" w:rsidRDefault="00346480" w:rsidP="00346480">
      <w:pPr>
        <w:rPr>
          <w:rFonts w:ascii="Times New Roman" w:hAnsi="Times New Roman"/>
          <w:sz w:val="22"/>
          <w:szCs w:val="22"/>
          <w:lang w:val="ru-RU"/>
        </w:rPr>
      </w:pPr>
      <w:r w:rsidRPr="00075D98">
        <w:rPr>
          <w:rFonts w:ascii="Times New Roman" w:hAnsi="Times New Roman"/>
          <w:sz w:val="22"/>
          <w:szCs w:val="22"/>
          <w:lang w:val="ru-RU"/>
        </w:rPr>
        <w:t xml:space="preserve">      </w:t>
      </w:r>
    </w:p>
    <w:p w:rsidR="00075D98" w:rsidRDefault="00346480" w:rsidP="00346480">
      <w:pPr>
        <w:rPr>
          <w:rFonts w:ascii="Times New Roman" w:hAnsi="Times New Roman"/>
          <w:sz w:val="25"/>
          <w:szCs w:val="25"/>
          <w:lang w:val="ru-RU"/>
        </w:rPr>
      </w:pPr>
      <w:r>
        <w:rPr>
          <w:rFonts w:ascii="Times New Roman" w:hAnsi="Times New Roman"/>
          <w:sz w:val="25"/>
          <w:szCs w:val="25"/>
          <w:lang w:val="ru-RU"/>
        </w:rPr>
        <w:t xml:space="preserve">  </w:t>
      </w:r>
    </w:p>
    <w:p w:rsidR="00075D98" w:rsidRDefault="00075D98" w:rsidP="00346480">
      <w:pPr>
        <w:rPr>
          <w:rFonts w:ascii="Times New Roman" w:hAnsi="Times New Roman"/>
          <w:sz w:val="25"/>
          <w:szCs w:val="25"/>
          <w:lang w:val="ru-RU"/>
        </w:rPr>
      </w:pPr>
    </w:p>
    <w:p w:rsidR="00075D98" w:rsidRDefault="006535F8" w:rsidP="00346480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</w:t>
      </w:r>
      <w:r w:rsidR="00346480" w:rsidRPr="003B664C">
        <w:rPr>
          <w:rFonts w:ascii="Times New Roman" w:hAnsi="Times New Roman"/>
          <w:b/>
          <w:lang w:val="ru-RU"/>
        </w:rPr>
        <w:t>Ведущий  сп</w:t>
      </w:r>
      <w:r w:rsidR="0070518D">
        <w:rPr>
          <w:rFonts w:ascii="Times New Roman" w:hAnsi="Times New Roman"/>
          <w:b/>
          <w:lang w:val="ru-RU"/>
        </w:rPr>
        <w:t>ециалист по  охране  труда</w:t>
      </w:r>
    </w:p>
    <w:p w:rsidR="00346480" w:rsidRPr="003B664C" w:rsidRDefault="006535F8" w:rsidP="00346480">
      <w:pPr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 xml:space="preserve">    </w:t>
      </w:r>
      <w:r w:rsidR="00075D98">
        <w:rPr>
          <w:rFonts w:ascii="Times New Roman" w:hAnsi="Times New Roman"/>
          <w:b/>
          <w:lang w:val="ru-RU"/>
        </w:rPr>
        <w:t xml:space="preserve">МБУ ДО «СШ СОЦ» </w:t>
      </w:r>
      <w:r w:rsidR="0070518D">
        <w:rPr>
          <w:rFonts w:ascii="Times New Roman" w:hAnsi="Times New Roman"/>
          <w:b/>
          <w:lang w:val="ru-RU"/>
        </w:rPr>
        <w:t xml:space="preserve"> </w:t>
      </w:r>
      <w:r w:rsidR="00075D98">
        <w:rPr>
          <w:rFonts w:ascii="Times New Roman" w:hAnsi="Times New Roman"/>
          <w:b/>
          <w:lang w:val="ru-RU"/>
        </w:rPr>
        <w:t>УКМО</w:t>
      </w:r>
      <w:r w:rsidR="0070518D">
        <w:rPr>
          <w:rFonts w:ascii="Times New Roman" w:hAnsi="Times New Roman"/>
          <w:b/>
          <w:lang w:val="ru-RU"/>
        </w:rPr>
        <w:tab/>
      </w:r>
      <w:r w:rsidR="0070518D">
        <w:rPr>
          <w:rFonts w:ascii="Times New Roman" w:hAnsi="Times New Roman"/>
          <w:b/>
          <w:lang w:val="ru-RU"/>
        </w:rPr>
        <w:tab/>
      </w:r>
      <w:r w:rsidR="0070518D">
        <w:rPr>
          <w:rFonts w:ascii="Times New Roman" w:hAnsi="Times New Roman"/>
          <w:b/>
          <w:lang w:val="ru-RU"/>
        </w:rPr>
        <w:tab/>
      </w:r>
      <w:r w:rsidR="0070518D">
        <w:rPr>
          <w:rFonts w:ascii="Times New Roman" w:hAnsi="Times New Roman"/>
          <w:b/>
          <w:lang w:val="ru-RU"/>
        </w:rPr>
        <w:tab/>
        <w:t xml:space="preserve">  </w:t>
      </w:r>
      <w:r w:rsidR="00075D98">
        <w:rPr>
          <w:rFonts w:ascii="Times New Roman" w:hAnsi="Times New Roman"/>
          <w:b/>
          <w:lang w:val="ru-RU"/>
        </w:rPr>
        <w:t xml:space="preserve">            </w:t>
      </w:r>
      <w:r>
        <w:rPr>
          <w:rFonts w:ascii="Times New Roman" w:hAnsi="Times New Roman"/>
          <w:b/>
          <w:lang w:val="ru-RU"/>
        </w:rPr>
        <w:t xml:space="preserve">            </w:t>
      </w:r>
      <w:r w:rsidR="00075D98">
        <w:rPr>
          <w:rFonts w:ascii="Times New Roman" w:hAnsi="Times New Roman"/>
          <w:b/>
          <w:lang w:val="ru-RU"/>
        </w:rPr>
        <w:t xml:space="preserve"> </w:t>
      </w:r>
      <w:r w:rsidR="00346480" w:rsidRPr="003B664C">
        <w:rPr>
          <w:rFonts w:ascii="Times New Roman" w:hAnsi="Times New Roman"/>
          <w:b/>
          <w:lang w:val="ru-RU"/>
        </w:rPr>
        <w:t>Г.Н.Метёнкина</w:t>
      </w:r>
    </w:p>
    <w:p w:rsidR="00346480" w:rsidRDefault="00346480" w:rsidP="00346480">
      <w:pPr>
        <w:ind w:left="6480"/>
        <w:rPr>
          <w:rFonts w:hAnsi="Times New Roman"/>
          <w:bCs/>
          <w:color w:val="000000"/>
          <w:lang w:val="ru-RU"/>
        </w:rPr>
      </w:pPr>
    </w:p>
    <w:sectPr w:rsidR="00346480" w:rsidSect="006F1521">
      <w:pgSz w:w="11907" w:h="16839"/>
      <w:pgMar w:top="567" w:right="1134" w:bottom="567" w:left="144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639BC"/>
    <w:multiLevelType w:val="hybridMultilevel"/>
    <w:tmpl w:val="79D69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4111B2"/>
    <w:multiLevelType w:val="hybridMultilevel"/>
    <w:tmpl w:val="3C7A9212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902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C72A5F"/>
    <w:multiLevelType w:val="hybridMultilevel"/>
    <w:tmpl w:val="89C000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236F0"/>
    <w:multiLevelType w:val="hybridMultilevel"/>
    <w:tmpl w:val="20F0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508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3724AC"/>
    <w:multiLevelType w:val="hybridMultilevel"/>
    <w:tmpl w:val="32682AB6"/>
    <w:lvl w:ilvl="0" w:tplc="649E5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F03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EA24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0047"/>
    <w:rsid w:val="0004273F"/>
    <w:rsid w:val="00075D98"/>
    <w:rsid w:val="000B0480"/>
    <w:rsid w:val="001E1A10"/>
    <w:rsid w:val="001F6DFF"/>
    <w:rsid w:val="00212E75"/>
    <w:rsid w:val="00220532"/>
    <w:rsid w:val="00221E24"/>
    <w:rsid w:val="00230647"/>
    <w:rsid w:val="002D33B1"/>
    <w:rsid w:val="002D3591"/>
    <w:rsid w:val="002E481F"/>
    <w:rsid w:val="002E53C2"/>
    <w:rsid w:val="003044F1"/>
    <w:rsid w:val="003234B2"/>
    <w:rsid w:val="00346480"/>
    <w:rsid w:val="003514A0"/>
    <w:rsid w:val="0038419E"/>
    <w:rsid w:val="003A73D2"/>
    <w:rsid w:val="003E5AB4"/>
    <w:rsid w:val="003F176E"/>
    <w:rsid w:val="003F4077"/>
    <w:rsid w:val="004133F6"/>
    <w:rsid w:val="00444D85"/>
    <w:rsid w:val="00455E52"/>
    <w:rsid w:val="00474AB6"/>
    <w:rsid w:val="0048451B"/>
    <w:rsid w:val="00491AA7"/>
    <w:rsid w:val="004A356C"/>
    <w:rsid w:val="004B0E79"/>
    <w:rsid w:val="004E3310"/>
    <w:rsid w:val="004F7E17"/>
    <w:rsid w:val="005651D0"/>
    <w:rsid w:val="005A05CE"/>
    <w:rsid w:val="005F2A4B"/>
    <w:rsid w:val="005F7B5E"/>
    <w:rsid w:val="00611C90"/>
    <w:rsid w:val="00613AFC"/>
    <w:rsid w:val="00650A60"/>
    <w:rsid w:val="006535F8"/>
    <w:rsid w:val="00653AF6"/>
    <w:rsid w:val="006F1521"/>
    <w:rsid w:val="0070518D"/>
    <w:rsid w:val="007122DF"/>
    <w:rsid w:val="00776EE9"/>
    <w:rsid w:val="0079622A"/>
    <w:rsid w:val="007B0A70"/>
    <w:rsid w:val="0087381D"/>
    <w:rsid w:val="00895F69"/>
    <w:rsid w:val="00912925"/>
    <w:rsid w:val="009C5655"/>
    <w:rsid w:val="009F14D2"/>
    <w:rsid w:val="00A41B75"/>
    <w:rsid w:val="00B165E4"/>
    <w:rsid w:val="00B2588D"/>
    <w:rsid w:val="00B73A5A"/>
    <w:rsid w:val="00BC45A3"/>
    <w:rsid w:val="00BD45FE"/>
    <w:rsid w:val="00BD6C08"/>
    <w:rsid w:val="00C11174"/>
    <w:rsid w:val="00C13BE1"/>
    <w:rsid w:val="00C4720A"/>
    <w:rsid w:val="00C75EAF"/>
    <w:rsid w:val="00C84C6E"/>
    <w:rsid w:val="00CA13D0"/>
    <w:rsid w:val="00CD0166"/>
    <w:rsid w:val="00CE4B0A"/>
    <w:rsid w:val="00D8725D"/>
    <w:rsid w:val="00E438A1"/>
    <w:rsid w:val="00E834E0"/>
    <w:rsid w:val="00E9730A"/>
    <w:rsid w:val="00EB7E9D"/>
    <w:rsid w:val="00ED543F"/>
    <w:rsid w:val="00EF7964"/>
    <w:rsid w:val="00F01E19"/>
    <w:rsid w:val="00F1236C"/>
    <w:rsid w:val="00F54D9C"/>
    <w:rsid w:val="00FD1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A10EC"/>
  <w15:docId w15:val="{B7F3A074-4C99-4ACA-A451-0E68EEFDA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48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B0480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048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48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048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048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048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048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0480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0480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048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No Spacing"/>
    <w:basedOn w:val="a"/>
    <w:uiPriority w:val="1"/>
    <w:qFormat/>
    <w:rsid w:val="000B0480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048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B048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B0480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B0480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0B0480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0B0480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B0480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B0480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0B048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0B048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0B048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0B0480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0B0480"/>
    <w:rPr>
      <w:b/>
      <w:bCs/>
    </w:rPr>
  </w:style>
  <w:style w:type="character" w:styleId="a9">
    <w:name w:val="Emphasis"/>
    <w:basedOn w:val="a0"/>
    <w:uiPriority w:val="20"/>
    <w:qFormat/>
    <w:rsid w:val="000B0480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0B048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B0480"/>
    <w:rPr>
      <w:i/>
    </w:rPr>
  </w:style>
  <w:style w:type="character" w:customStyle="1" w:styleId="22">
    <w:name w:val="Цитата 2 Знак"/>
    <w:basedOn w:val="a0"/>
    <w:link w:val="21"/>
    <w:uiPriority w:val="29"/>
    <w:rsid w:val="000B0480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0B0480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0B0480"/>
    <w:rPr>
      <w:b/>
      <w:i/>
      <w:sz w:val="24"/>
    </w:rPr>
  </w:style>
  <w:style w:type="character" w:styleId="ad">
    <w:name w:val="Subtle Emphasis"/>
    <w:uiPriority w:val="19"/>
    <w:qFormat/>
    <w:rsid w:val="000B0480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0B0480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0B0480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0B0480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0B0480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0B0480"/>
    <w:pPr>
      <w:outlineLvl w:val="9"/>
    </w:pPr>
    <w:rPr>
      <w:rFonts w:cs="Times New Roman"/>
    </w:rPr>
  </w:style>
  <w:style w:type="character" w:styleId="af3">
    <w:name w:val="Hyperlink"/>
    <w:basedOn w:val="a0"/>
    <w:uiPriority w:val="99"/>
    <w:semiHidden/>
    <w:unhideWhenUsed/>
    <w:rsid w:val="00CD0166"/>
    <w:rPr>
      <w:color w:val="0000FF"/>
      <w:u w:val="single"/>
    </w:rPr>
  </w:style>
  <w:style w:type="paragraph" w:styleId="af4">
    <w:name w:val="Normal (Web)"/>
    <w:basedOn w:val="a"/>
    <w:uiPriority w:val="99"/>
    <w:unhideWhenUsed/>
    <w:rsid w:val="00E834E0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fill">
    <w:name w:val="fill"/>
    <w:basedOn w:val="a0"/>
    <w:rsid w:val="00E834E0"/>
  </w:style>
  <w:style w:type="paragraph" w:customStyle="1" w:styleId="copyright-info">
    <w:name w:val="copyright-info"/>
    <w:basedOn w:val="a"/>
    <w:rsid w:val="004B0E79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align-center">
    <w:name w:val="align-center"/>
    <w:basedOn w:val="a"/>
    <w:rsid w:val="002E53C2"/>
    <w:pPr>
      <w:spacing w:after="223"/>
      <w:jc w:val="center"/>
    </w:pPr>
    <w:rPr>
      <w:rFonts w:ascii="Times New Roman" w:hAnsi="Times New Roman"/>
      <w:lang w:val="ru-RU" w:eastAsia="ru-RU" w:bidi="ar-SA"/>
    </w:rPr>
  </w:style>
  <w:style w:type="paragraph" w:customStyle="1" w:styleId="formattext">
    <w:name w:val="formattext"/>
    <w:basedOn w:val="a"/>
    <w:rsid w:val="002E53C2"/>
    <w:pPr>
      <w:spacing w:after="223"/>
      <w:jc w:val="both"/>
    </w:pPr>
    <w:rPr>
      <w:rFonts w:ascii="Times New Roman" w:hAnsi="Times New Roman"/>
      <w:lang w:val="ru-RU" w:eastAsia="ru-RU" w:bidi="ar-SA"/>
    </w:rPr>
  </w:style>
  <w:style w:type="table" w:styleId="af5">
    <w:name w:val="Table Grid"/>
    <w:basedOn w:val="a1"/>
    <w:uiPriority w:val="39"/>
    <w:rsid w:val="004133F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CA13D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CA13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6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574</Words>
  <Characters>3275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6</cp:revision>
  <cp:lastPrinted>2025-04-07T04:36:00Z</cp:lastPrinted>
  <dcterms:created xsi:type="dcterms:W3CDTF">2025-01-23T05:28:00Z</dcterms:created>
  <dcterms:modified xsi:type="dcterms:W3CDTF">2026-05-06T07:07:00Z</dcterms:modified>
</cp:coreProperties>
</file>